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6A545" w14:textId="7FB688D5" w:rsidR="00444722" w:rsidRDefault="00886549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CA"/>
        </w:rPr>
      </w:pPr>
      <w:r w:rsidRPr="00FF7E0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CA"/>
        </w:rPr>
        <w:t>CHANDA GIBSON</w:t>
      </w:r>
      <w:r w:rsidR="00622DF8" w:rsidRPr="00FF7E0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CA"/>
        </w:rPr>
        <w:t xml:space="preserve"> </w:t>
      </w:r>
    </w:p>
    <w:p w14:paraId="05D0176C" w14:textId="1D21EC07" w:rsidR="00DE3687" w:rsidRPr="00444722" w:rsidRDefault="00DE3687" w:rsidP="004447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CA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CA"/>
        </w:rPr>
        <w:t xml:space="preserve">Actor, director </w:t>
      </w:r>
      <w:r w:rsidR="006F3A3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CA"/>
        </w:rPr>
        <w:t>ACTRA/</w:t>
      </w:r>
      <w:r w:rsidR="00BB14D1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CA"/>
        </w:rPr>
        <w:t xml:space="preserve"> UDA</w:t>
      </w:r>
      <w:r w:rsidR="00622DF8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CA"/>
        </w:rPr>
        <w:t>)</w:t>
      </w:r>
    </w:p>
    <w:p w14:paraId="5EA3CA2C" w14:textId="77777777" w:rsidR="00501857" w:rsidRPr="008546F8" w:rsidRDefault="00501857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</w:pPr>
    </w:p>
    <w:p w14:paraId="37E4EFA3" w14:textId="45A9E3B9" w:rsidR="00DE3687" w:rsidRPr="008546F8" w:rsidRDefault="00E00051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  <w:t xml:space="preserve">t) 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  <w:t>647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  <w:t>- 381-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  <w:t>8412 e)</w:t>
      </w:r>
      <w:r w:rsidR="001D7EC1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  <w:t xml:space="preserve"> </w:t>
      </w:r>
      <w:hyperlink r:id="rId7" w:history="1">
        <w:r w:rsidR="001D7EC1" w:rsidRPr="008546F8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lang w:val="en-CA"/>
          </w:rPr>
          <w:t>chanda_legroulx@hotmail.com</w:t>
        </w:r>
      </w:hyperlink>
    </w:p>
    <w:p w14:paraId="387BBB14" w14:textId="77777777" w:rsidR="00DE3687" w:rsidRPr="008546F8" w:rsidRDefault="00DE3687" w:rsidP="00DE3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color w:val="000000" w:themeColor="text1"/>
          <w:sz w:val="22"/>
          <w:szCs w:val="22"/>
          <w:lang w:val="en-CA"/>
        </w:rPr>
      </w:pPr>
    </w:p>
    <w:p w14:paraId="1E22F26F" w14:textId="3FE34D78" w:rsidR="002D1514" w:rsidRPr="008546F8" w:rsidRDefault="00A71BAC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Height: 5’3” Eyes: blue</w:t>
      </w:r>
      <w:r w:rsidR="00E00051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Weight</w:t>
      </w:r>
      <w:r w:rsidR="00E00051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:</w:t>
      </w:r>
      <w:r w:rsidR="00BC2403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130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lb</w:t>
      </w:r>
      <w:r w:rsidR="006B2020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 Hair: b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lond</w:t>
      </w:r>
      <w:r w:rsidR="009277F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Language</w:t>
      </w:r>
      <w:r w:rsidR="00E00051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(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</w:t>
      </w:r>
      <w:r w:rsidR="00E00051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)</w:t>
      </w:r>
      <w:r w:rsidR="00820C6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: English and French</w:t>
      </w:r>
    </w:p>
    <w:p w14:paraId="54F7017A" w14:textId="77777777" w:rsidR="00F46D19" w:rsidRPr="008546F8" w:rsidRDefault="00F46D1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6E408CA0" w14:textId="42293BEC" w:rsidR="003746CD" w:rsidRPr="008546F8" w:rsidRDefault="00F26E87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Edna Talent Management Ltd</w:t>
      </w:r>
      <w:r w:rsidR="00BC5CD1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6B2020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6B2020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6B2020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6B2020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BC5CD1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</w:p>
    <w:p w14:paraId="5E078ECE" w14:textId="2A6BDE2B" w:rsidR="003746CD" w:rsidRPr="008546F8" w:rsidRDefault="00A71BAC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Ang</w:t>
      </w:r>
      <w:r w:rsidR="003746CD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ela Wright </w:t>
      </w:r>
      <w:r w:rsidR="00B16C77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(camera) </w:t>
      </w:r>
      <w:r w:rsidR="005D3334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and Paul Smith</w:t>
      </w:r>
      <w:r w:rsidR="003746CD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B16C77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(voice)</w:t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5D3334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  <w:t xml:space="preserve">             </w:t>
      </w:r>
    </w:p>
    <w:p w14:paraId="6DE20B32" w14:textId="4E1DE133" w:rsidR="006E4F74" w:rsidRPr="008546F8" w:rsidRDefault="00BB14D1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t) 416-</w:t>
      </w:r>
      <w:r w:rsidR="00A71BAC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413-7800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e)</w:t>
      </w:r>
      <w:r w:rsidR="006E4F74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A71BAC" w:rsidRPr="008546F8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000099"/>
            <w:lang w:val="en-CA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1905" w14:cap="flat" w14:cmpd="sng" w14:algn="ctr">
              <w14:noFill/>
              <w14:prstDash w14:val="solid"/>
              <w14:round/>
            </w14:textOutline>
          </w:rPr>
          <w:t>angela@etmltd.com</w:t>
        </w:r>
      </w:hyperlink>
      <w:r w:rsidR="001D7EC1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832541" w:rsidRPr="008546F8">
        <w:rPr>
          <w:rFonts w:ascii="Times New Roman" w:hAnsi="Times New Roman" w:cs="Times New Roman"/>
          <w:color w:val="000000" w:themeColor="text1"/>
          <w:sz w:val="22"/>
          <w:szCs w:val="22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  <w:r w:rsidR="006E4F74"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</w:p>
    <w:p w14:paraId="6EE6CBC3" w14:textId="77777777" w:rsidR="005C6C60" w:rsidRPr="008546F8" w:rsidRDefault="005C6C60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14:paraId="02ED24A7" w14:textId="77777777" w:rsidR="00501857" w:rsidRPr="008546F8" w:rsidRDefault="00501857" w:rsidP="005018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3849A5B2" w14:textId="483770A4" w:rsidR="006B2020" w:rsidRPr="008546F8" w:rsidRDefault="00C1784B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sz w:val="22"/>
          <w:szCs w:val="22"/>
          <w:u w:color="0000FF"/>
          <w:lang w:val="en-CA"/>
        </w:rPr>
        <w:t xml:space="preserve">Television/Film/Web </w:t>
      </w:r>
    </w:p>
    <w:p w14:paraId="2ACA75F2" w14:textId="77777777" w:rsidR="009853B5" w:rsidRPr="008546F8" w:rsidRDefault="009853B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  <w:u w:color="0000FF"/>
          <w:lang w:val="en-CA"/>
        </w:rPr>
      </w:pPr>
    </w:p>
    <w:p w14:paraId="4634FB44" w14:textId="07D8FF65" w:rsidR="009853B5" w:rsidRPr="008546F8" w:rsidRDefault="009853B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 xml:space="preserve">Mehdi &amp; Val </w:t>
      </w:r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I, II, III Dame Viviane, Directed by Martin </w:t>
      </w:r>
      <w:proofErr w:type="spellStart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Cadotte</w:t>
      </w:r>
      <w:proofErr w:type="spell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, Productions Slalom, Radio-Canada</w:t>
      </w:r>
    </w:p>
    <w:p w14:paraId="43DE6F93" w14:textId="6A9D10FD" w:rsidR="008F17E3" w:rsidRPr="008546F8" w:rsidRDefault="009853B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</w:pPr>
      <w:bookmarkStart w:id="0" w:name="OLE_LINK3"/>
      <w:bookmarkStart w:id="1" w:name="OLE_LINK4"/>
      <w:proofErr w:type="spellStart"/>
      <w:proofErr w:type="gram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Malédiction</w:t>
      </w:r>
      <w:proofErr w:type="spell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, Sage femme, Directed by Martin </w:t>
      </w:r>
      <w:proofErr w:type="spellStart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Cadotte</w:t>
      </w:r>
      <w:proofErr w:type="spell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, Productions Slalom.</w:t>
      </w:r>
      <w:proofErr w:type="gramEnd"/>
    </w:p>
    <w:p w14:paraId="61BD863F" w14:textId="341B9DDB" w:rsidR="00B632DF" w:rsidRPr="008546F8" w:rsidRDefault="008F17E3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Flip</w:t>
      </w:r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Cendrillon</w:t>
      </w:r>
      <w:proofErr w:type="spell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, Directed by Camille Lam, TFO.</w:t>
      </w:r>
      <w:proofErr w:type="gram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524F076E" w14:textId="7403FE44" w:rsidR="009E2C95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sz w:val="22"/>
          <w:szCs w:val="22"/>
          <w:u w:color="0000FF"/>
          <w:lang w:val="en-CA"/>
        </w:rPr>
        <w:t>Flip</w:t>
      </w:r>
      <w:r w:rsidRPr="008546F8">
        <w:rPr>
          <w:rFonts w:ascii="Times New Roman" w:hAnsi="Times New Roman" w:cs="Times New Roman"/>
          <w:sz w:val="22"/>
          <w:szCs w:val="22"/>
          <w:u w:color="0000FF"/>
          <w:lang w:val="en-CA"/>
        </w:rPr>
        <w:t>, « </w:t>
      </w:r>
      <w:proofErr w:type="spellStart"/>
      <w:r w:rsidRPr="008546F8">
        <w:rPr>
          <w:rFonts w:ascii="Times New Roman" w:hAnsi="Times New Roman" w:cs="Times New Roman"/>
          <w:sz w:val="22"/>
          <w:szCs w:val="22"/>
          <w:u w:color="0000FF"/>
          <w:lang w:val="en-CA"/>
        </w:rPr>
        <w:t>Pâques</w:t>
      </w:r>
      <w:proofErr w:type="spellEnd"/>
      <w:r w:rsidRPr="008546F8">
        <w:rPr>
          <w:rFonts w:ascii="Times New Roman" w:hAnsi="Times New Roman" w:cs="Times New Roman"/>
          <w:sz w:val="22"/>
          <w:szCs w:val="22"/>
          <w:u w:color="0000FF"/>
          <w:lang w:val="en-CA"/>
        </w:rPr>
        <w:t xml:space="preserve"> », Catherine, </w:t>
      </w:r>
      <w:r w:rsidR="008F17E3" w:rsidRPr="008546F8">
        <w:rPr>
          <w:rFonts w:ascii="Times New Roman" w:hAnsi="Times New Roman" w:cs="Times New Roman"/>
          <w:sz w:val="22"/>
          <w:szCs w:val="22"/>
          <w:u w:color="0000FF"/>
          <w:lang w:val="en-CA"/>
        </w:rPr>
        <w:t xml:space="preserve">Directed by </w:t>
      </w:r>
      <w:r w:rsidRPr="008546F8">
        <w:rPr>
          <w:rFonts w:ascii="Times New Roman" w:hAnsi="Times New Roman" w:cs="Times New Roman"/>
          <w:sz w:val="22"/>
          <w:szCs w:val="22"/>
          <w:u w:color="0000FF"/>
          <w:lang w:val="en-CA"/>
        </w:rPr>
        <w:t xml:space="preserve">Camille Lam, TFO. </w:t>
      </w:r>
    </w:p>
    <w:p w14:paraId="6D532F74" w14:textId="75F9A91E" w:rsidR="00F51892" w:rsidRPr="008546F8" w:rsidRDefault="00830F88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</w:pPr>
      <w:proofErr w:type="spell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Toi</w:t>
      </w:r>
      <w:proofErr w:type="spellEnd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gram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et</w:t>
      </w:r>
      <w:proofErr w:type="gramEnd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m</w:t>
      </w:r>
      <w:r w:rsidR="006B2020"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oi</w:t>
      </w:r>
      <w:proofErr w:type="spellEnd"/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, Season 3, </w:t>
      </w:r>
      <w:proofErr w:type="spellStart"/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Mélanie</w:t>
      </w:r>
      <w:proofErr w:type="spellEnd"/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, Direct</w:t>
      </w:r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ed by Martin </w:t>
      </w:r>
      <w:proofErr w:type="spellStart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Cadotte</w:t>
      </w:r>
      <w:proofErr w:type="spellEnd"/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, Productions Slalom, </w:t>
      </w:r>
      <w:r w:rsidR="00B632DF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Radio</w:t>
      </w:r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-Canada</w:t>
      </w:r>
      <w:r w:rsidR="008F17E3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.</w:t>
      </w:r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2B506695" w14:textId="2F7C68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Nikita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Principal, Season 4, </w:t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News anchor, </w:t>
      </w:r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Ep#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403 Part 2, Directed by</w:t>
      </w:r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M. Alpert, Warner Bros &amp; </w:t>
      </w:r>
      <w:r w:rsidR="00C255FD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CTV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467C3C44" w14:textId="1638FCF5" w:rsidR="00F51892" w:rsidRPr="008546F8" w:rsidRDefault="008C7FD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Satisfaction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Michelle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Ep#109, Directed by </w:t>
      </w:r>
      <w:r w:rsidR="00C255FD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Steve Wright, DHX Media and CTV</w:t>
      </w:r>
    </w:p>
    <w:p w14:paraId="2720EA40" w14:textId="74E5CC81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Vision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polyphonique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Web</w:t>
      </w:r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series, Lead, Directed by J.F.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Dubé</w:t>
      </w:r>
      <w:proofErr w:type="spellEnd"/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&amp; </w:t>
      </w:r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Marie Claude </w:t>
      </w:r>
      <w:proofErr w:type="spellStart"/>
      <w:r w:rsidR="00D05DF3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Dicaire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TV5</w:t>
      </w:r>
    </w:p>
    <w:p w14:paraId="34C76228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Les Bleus de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Ramville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Season I and II, Lead (Maureen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Bert</w:t>
      </w:r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on</w:t>
      </w:r>
      <w:proofErr w:type="spellEnd"/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), Carte Blanche Films, D.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Diorio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TFO</w:t>
      </w:r>
    </w:p>
    <w:p w14:paraId="600D6841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Motel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Monstre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Principal (Sophie), Produc</w:t>
      </w:r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tion Slalom, Directed by M.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Cadotte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TFO</w:t>
      </w:r>
    </w:p>
    <w:p w14:paraId="7D6569A4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Consensus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Web series, Lead (Marianne), Directed by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Andréanne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Germain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TV5</w:t>
      </w:r>
    </w:p>
    <w:p w14:paraId="3692A53A" w14:textId="1192DC58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Météo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+,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Season III and IV, Lead (Billy Jean Caron)</w:t>
      </w:r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Carte</w:t>
      </w:r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Blanche Films </w:t>
      </w:r>
      <w:proofErr w:type="spellStart"/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Inc</w:t>
      </w:r>
      <w:proofErr w:type="spellEnd"/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D.Diorio</w:t>
      </w:r>
      <w:proofErr w:type="spellEnd"/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TFO</w:t>
      </w:r>
    </w:p>
    <w:p w14:paraId="58E7142F" w14:textId="6949FAC4" w:rsidR="00F51892" w:rsidRPr="008546F8" w:rsidRDefault="0088654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Météo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+,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Season I and II, 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Billy Jean Caron, P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roduction R. </w:t>
      </w:r>
      <w:r w:rsid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Charbonneau, </w:t>
      </w:r>
      <w:proofErr w:type="spellStart"/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D.Diorio</w:t>
      </w:r>
      <w:proofErr w:type="spellEnd"/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and </w:t>
      </w:r>
      <w:proofErr w:type="spellStart"/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P.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Huppé</w:t>
      </w:r>
      <w:proofErr w:type="spellEnd"/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TFO</w:t>
      </w:r>
    </w:p>
    <w:p w14:paraId="574CC9D5" w14:textId="77777777" w:rsidR="00123B00" w:rsidRPr="008546F8" w:rsidRDefault="00123B00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bookmarkEnd w:id="0"/>
    <w:bookmarkEnd w:id="1"/>
    <w:p w14:paraId="48894637" w14:textId="1968CAEF" w:rsidR="00F51892" w:rsidRPr="008546F8" w:rsidRDefault="00C1784B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>Theatre</w:t>
      </w:r>
      <w:r w:rsidR="00181B74" w:rsidRPr="008546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5268D" w:rsidRPr="008546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  <w:t>(selected)</w:t>
      </w:r>
    </w:p>
    <w:p w14:paraId="55578020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</w:p>
    <w:p w14:paraId="75518375" w14:textId="1D40FD7E" w:rsidR="000043B1" w:rsidRPr="008546F8" w:rsidRDefault="000043B1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</w:pPr>
      <w:bookmarkStart w:id="2" w:name="OLE_LINK5"/>
      <w:bookmarkStart w:id="3" w:name="OLE_LINK6"/>
      <w:proofErr w:type="spell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P</w:t>
      </w:r>
      <w:r w:rsidR="006B2020"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eau</w:t>
      </w:r>
      <w:proofErr w:type="spellEnd"/>
      <w:r w:rsidR="00501857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, Francine, </w:t>
      </w:r>
      <w:r w:rsidR="006B2020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She Said Films </w:t>
      </w:r>
    </w:p>
    <w:p w14:paraId="7A93FEA6" w14:textId="54BE2A68" w:rsidR="005E647A" w:rsidRPr="008546F8" w:rsidRDefault="005E647A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</w:pPr>
      <w:proofErr w:type="spellStart"/>
      <w:proofErr w:type="gramStart"/>
      <w:r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>iShow</w:t>
      </w:r>
      <w:proofErr w:type="spellEnd"/>
      <w:proofErr w:type="gramEnd"/>
      <w:r w:rsidR="00501857" w:rsidRPr="008546F8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color="0000FF"/>
          <w:lang w:val="en-CA"/>
        </w:rPr>
        <w:t xml:space="preserve">, </w:t>
      </w:r>
      <w:r w:rsidR="00501857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Chanda, </w:t>
      </w:r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Les Petites Ce</w:t>
      </w:r>
      <w:r w:rsidR="004C3A32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llules </w:t>
      </w:r>
      <w:proofErr w:type="spellStart"/>
      <w:r w:rsidR="004C3A32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Chaudes</w:t>
      </w:r>
      <w:proofErr w:type="spellEnd"/>
      <w:r w:rsidR="004C3A32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 (Tour</w:t>
      </w:r>
      <w:r w:rsidR="008621E2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ed</w:t>
      </w:r>
      <w:r w:rsidR="004C3A32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 in France</w:t>
      </w:r>
      <w:r w:rsidR="00CF2D9F"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>)</w:t>
      </w:r>
      <w:r w:rsidRPr="008546F8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FF"/>
          <w:lang w:val="en-CA"/>
        </w:rPr>
        <w:t xml:space="preserve">  </w:t>
      </w:r>
    </w:p>
    <w:p w14:paraId="18DB24CB" w14:textId="4EA28B91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Les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Précieuses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Ridicules</w:t>
      </w:r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Magdelon</w:t>
      </w:r>
      <w:proofErr w:type="spellEnd"/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français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Toronto</w:t>
      </w:r>
    </w:p>
    <w:p w14:paraId="2A1F3911" w14:textId="323A7029" w:rsidR="00F51892" w:rsidRPr="008546F8" w:rsidRDefault="00501857" w:rsidP="009A74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*</w:t>
      </w:r>
      <w:proofErr w:type="spellStart"/>
      <w:proofErr w:type="gram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iShow</w:t>
      </w:r>
      <w:proofErr w:type="spellEnd"/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Chanda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CF2D9F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SummerWorks</w:t>
      </w:r>
      <w:proofErr w:type="spellEnd"/>
      <w:r w:rsidR="00CF2D9F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r w:rsidR="005D333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Theatre Festival,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FOÉ, FZT and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Usine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C. </w:t>
      </w:r>
      <w:bookmarkStart w:id="4" w:name="_GoBack"/>
      <w:bookmarkEnd w:id="4"/>
      <w:r w:rsidR="00292E3E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Tour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ed</w:t>
      </w:r>
      <w:r w:rsidR="00292E3E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in France, 2015. </w:t>
      </w:r>
    </w:p>
    <w:p w14:paraId="0ADD194C" w14:textId="67A78631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Boeing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Boein</w:t>
      </w:r>
      <w:r w:rsidR="00501857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g</w:t>
      </w:r>
      <w:proofErr w:type="spellEnd"/>
      <w:r w:rsidR="00501857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, </w:t>
      </w:r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Janet,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l’Île</w:t>
      </w:r>
      <w:proofErr w:type="spellEnd"/>
    </w:p>
    <w:p w14:paraId="6E093387" w14:textId="1582D633" w:rsidR="00F51892" w:rsidRPr="008546F8" w:rsidRDefault="00501857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*</w:t>
      </w:r>
      <w:r w:rsidR="00F51892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The Doctors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Valère</w:t>
      </w:r>
      <w:proofErr w:type="spellEnd"/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/Jacquelin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e,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la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Catapulte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and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français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Toronto</w:t>
      </w:r>
    </w:p>
    <w:p w14:paraId="720AAE03" w14:textId="633CDA31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Desir</w:t>
      </w:r>
      <w:proofErr w:type="spellEnd"/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Véronique</w:t>
      </w:r>
      <w:proofErr w:type="spellEnd"/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l’Île</w:t>
      </w:r>
      <w:proofErr w:type="spellEnd"/>
    </w:p>
    <w:p w14:paraId="1EC29F8E" w14:textId="4D449BE3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Noises Off</w:t>
      </w:r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Cocotte,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du Trillium                      </w:t>
      </w:r>
    </w:p>
    <w:p w14:paraId="2B6FC4CF" w14:textId="55C5B19D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Laura from Montréal</w:t>
      </w:r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Stage Reading</w:t>
      </w:r>
      <w:r w:rsidR="00501857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National Arts Centre: Festival Zones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Théâtrales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                  </w:t>
      </w:r>
    </w:p>
    <w:p w14:paraId="79DDF1D8" w14:textId="1DAC6ACA" w:rsidR="00F51892" w:rsidRPr="008546F8" w:rsidRDefault="00501857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Stock, 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Thin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g, 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Independent production                         </w:t>
      </w:r>
    </w:p>
    <w:p w14:paraId="5293D198" w14:textId="2459F1D6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Exit(s</w:t>
      </w:r>
      <w:proofErr w:type="gram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)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,</w:t>
      </w:r>
      <w:proofErr w:type="gramEnd"/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Guttenberg/</w:t>
      </w:r>
      <w:proofErr w:type="spellStart"/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Zette</w:t>
      </w:r>
      <w:proofErr w:type="spellEnd"/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la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Catapulte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/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du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Nouvel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Ontario          </w:t>
      </w:r>
    </w:p>
    <w:p w14:paraId="1988BAAA" w14:textId="5E5E2C00" w:rsidR="00830F88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Past Perfect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A2734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Albertine</w:t>
      </w:r>
      <w:proofErr w:type="spellEnd"/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l’Île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0BDCA43D" w14:textId="6537DC7F" w:rsidR="00F51892" w:rsidRPr="008546F8" w:rsidRDefault="00830F88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À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tu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gram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et</w:t>
      </w:r>
      <w:proofErr w:type="gram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à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moi</w:t>
      </w:r>
      <w:proofErr w:type="spellEnd"/>
      <w:r w:rsidR="009A497B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, 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Stage Reading,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français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Toronto</w:t>
      </w:r>
      <w:r w:rsidR="00F51892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                         </w:t>
      </w:r>
    </w:p>
    <w:p w14:paraId="2A9580D8" w14:textId="1533B18F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A Slap in the Face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A71BAC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Mme</w:t>
      </w:r>
      <w:proofErr w:type="spellEnd"/>
      <w:r w:rsidR="00A71BAC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A71BAC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Legrainard</w:t>
      </w:r>
      <w:proofErr w:type="spellEnd"/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Festival Fringe/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Loustic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ab/>
      </w:r>
    </w:p>
    <w:p w14:paraId="447C994A" w14:textId="21FAF41E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In the eyes of stone dogs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Murielle,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Comédie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des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Deux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Rives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ab/>
      </w:r>
    </w:p>
    <w:p w14:paraId="7B1175E9" w14:textId="06C6F171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Invitation to the Castle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Lady India,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Comédie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des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Deux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Rives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ab/>
      </w:r>
    </w:p>
    <w:p w14:paraId="425ED0D3" w14:textId="77777777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084FECB3" w14:textId="746D08BC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 xml:space="preserve">Theatre LAB </w:t>
      </w:r>
    </w:p>
    <w:p w14:paraId="7D385049" w14:textId="77777777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15F51D32" w14:textId="3F930B1C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Flush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by Marie-Claire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Marcotte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directed by Patricia Marceau. </w:t>
      </w:r>
    </w:p>
    <w:p w14:paraId="48DF010F" w14:textId="677448FF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À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tu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gram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et</w:t>
      </w:r>
      <w:proofErr w:type="gram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à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moi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by Sarah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Migneron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directed by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Joël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Beddows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. </w:t>
      </w:r>
    </w:p>
    <w:p w14:paraId="071DF895" w14:textId="77777777" w:rsidR="009D1E94" w:rsidRPr="008546F8" w:rsidRDefault="009D1E9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bookmarkEnd w:id="2"/>
    <w:bookmarkEnd w:id="3"/>
    <w:p w14:paraId="54C891FB" w14:textId="77777777" w:rsidR="000F6751" w:rsidRDefault="000F6751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</w:p>
    <w:p w14:paraId="2F6AB8B9" w14:textId="6609AED5" w:rsidR="009853B5" w:rsidRPr="008546F8" w:rsidRDefault="00AF591B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lastRenderedPageBreak/>
        <w:t xml:space="preserve">Director </w:t>
      </w:r>
    </w:p>
    <w:p w14:paraId="1C84FDFE" w14:textId="77777777" w:rsidR="00F46D19" w:rsidRPr="008546F8" w:rsidRDefault="00F46D1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</w:p>
    <w:p w14:paraId="537477C7" w14:textId="48D678D6" w:rsidR="007E25C6" w:rsidRPr="008546F8" w:rsidRDefault="00AB7687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 xml:space="preserve">Upcoming: </w:t>
      </w: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  <w:lang w:val="en-CA"/>
        </w:rPr>
        <w:t xml:space="preserve">Les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  <w:lang w:val="en-CA"/>
        </w:rPr>
        <w:t>Zinspirés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  <w:lang w:val="en-CA"/>
        </w:rPr>
        <w:t xml:space="preserve">: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  <w:lang w:val="en-CA"/>
        </w:rPr>
        <w:t>l’âge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  <w:lang w:val="en-CA"/>
        </w:rPr>
        <w:t xml:space="preserve"> de raison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>français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CA"/>
        </w:rPr>
        <w:t xml:space="preserve"> de Toronto </w:t>
      </w:r>
    </w:p>
    <w:p w14:paraId="1491B600" w14:textId="2C3D5AF0" w:rsidR="002D1514" w:rsidRPr="008546F8" w:rsidRDefault="009853B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*</w:t>
      </w:r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Les </w:t>
      </w:r>
      <w:proofErr w:type="spellStart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Zinspirés</w:t>
      </w:r>
      <w:proofErr w:type="spellEnd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: six </w:t>
      </w:r>
      <w:proofErr w:type="spellStart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degrés</w:t>
      </w:r>
      <w:proofErr w:type="spellEnd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de </w:t>
      </w:r>
      <w:proofErr w:type="spellStart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séparation</w:t>
      </w:r>
      <w:proofErr w:type="spellEnd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français</w:t>
      </w:r>
      <w:proofErr w:type="spellEnd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Toronto, </w:t>
      </w:r>
      <w:proofErr w:type="gramStart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2017</w:t>
      </w:r>
      <w:proofErr w:type="gramEnd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.</w:t>
      </w:r>
    </w:p>
    <w:p w14:paraId="4014A5E8" w14:textId="77777777" w:rsidR="009D1E94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Minivers</w:t>
      </w:r>
      <w:proofErr w:type="spellEnd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: Le spectacle</w:t>
      </w:r>
      <w:proofErr w:type="gramStart"/>
      <w:r w:rsidR="007E25C6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!</w:t>
      </w:r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</w:t>
      </w:r>
      <w:proofErr w:type="gramEnd"/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Mini TFO,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Groupe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Média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TFO, 2017</w:t>
      </w:r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.</w:t>
      </w:r>
      <w:bookmarkStart w:id="5" w:name="OLE_LINK13"/>
      <w:bookmarkStart w:id="6" w:name="OLE_LINK14"/>
    </w:p>
    <w:p w14:paraId="37510116" w14:textId="339ADB49" w:rsidR="00C1784B" w:rsidRPr="008546F8" w:rsidRDefault="00F46D1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*</w:t>
      </w:r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Les </w:t>
      </w:r>
      <w:proofErr w:type="spellStart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Zinspirés</w:t>
      </w:r>
      <w:proofErr w:type="spellEnd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: </w:t>
      </w:r>
      <w:proofErr w:type="spellStart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cinq</w:t>
      </w:r>
      <w:proofErr w:type="spellEnd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sur</w:t>
      </w:r>
      <w:proofErr w:type="spellEnd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98360D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cinq</w:t>
      </w:r>
      <w:proofErr w:type="spellEnd"/>
      <w:r w:rsidR="0098360D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="003035F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="003035F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3035F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français</w:t>
      </w:r>
      <w:proofErr w:type="spellEnd"/>
      <w:r w:rsidR="003035F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 Toronto, 2016. </w:t>
      </w:r>
    </w:p>
    <w:p w14:paraId="2691368B" w14:textId="77777777" w:rsidR="005C6C60" w:rsidRPr="008546F8" w:rsidRDefault="00C1784B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Mon imagination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Mini TFO,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Groupe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Média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TFO, 2016. </w:t>
      </w:r>
      <w:bookmarkEnd w:id="5"/>
      <w:bookmarkEnd w:id="6"/>
    </w:p>
    <w:p w14:paraId="3C7D4B40" w14:textId="77777777" w:rsidR="001B1392" w:rsidRPr="008546F8" w:rsidRDefault="001B13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</w:p>
    <w:p w14:paraId="778F089C" w14:textId="2BE6352F" w:rsidR="005F6336" w:rsidRPr="008546F8" w:rsidRDefault="00C1784B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>Commercial, corporate video and VOICE</w:t>
      </w:r>
      <w:r w:rsidR="0015268D"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 xml:space="preserve"> (selected) </w:t>
      </w:r>
    </w:p>
    <w:p w14:paraId="3B8132B8" w14:textId="77777777" w:rsidR="009E2C95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</w:p>
    <w:p w14:paraId="5E2AAC6C" w14:textId="55F0F43A" w:rsidR="009E2C95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Maple Leaf Foods, « Spo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nsorship », Sid Lee/</w:t>
      </w:r>
      <w:proofErr w:type="spellStart"/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Radke</w:t>
      </w:r>
      <w:proofErr w:type="spellEnd"/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2017.</w:t>
      </w:r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 </w:t>
      </w:r>
    </w:p>
    <w:p w14:paraId="26258D05" w14:textId="17D62B17" w:rsidR="009E2C95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Canadian Tire, « Mower 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Babies », Taxi Canada </w:t>
      </w:r>
      <w:proofErr w:type="spellStart"/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Inc</w:t>
      </w:r>
      <w:proofErr w:type="spellEnd"/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2017.</w:t>
      </w:r>
      <w:proofErr w:type="gramEnd"/>
    </w:p>
    <w:p w14:paraId="4DDDE834" w14:textId="0E3FD8EA" w:rsidR="009E2C95" w:rsidRPr="008546F8" w:rsidRDefault="009E2C95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Ivory Snow, « Please be pudding », Procter and 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Gamble, Saatchi + Saatchi, 2017.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514A36A9" w14:textId="42714E64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CLC, Employ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ee video, Imprint Studios, 2016.</w:t>
      </w:r>
      <w:proofErr w:type="gramEnd"/>
    </w:p>
    <w:p w14:paraId="2BD0BFF6" w14:textId="0FD933D0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Tide “Small But Powerful”, Saatchi Canada, P&amp;G, 2016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.</w:t>
      </w:r>
      <w:proofErr w:type="gramEnd"/>
    </w:p>
    <w:p w14:paraId="02611304" w14:textId="1AA5721B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Masterpass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Credit Card, “Indigo”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Voltaire communications, 2016.</w:t>
      </w:r>
      <w:proofErr w:type="gramEnd"/>
    </w:p>
    <w:p w14:paraId="72DEC6D7" w14:textId="58172A7B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John Frieda, Official Voice, Extreme Reach, 2015</w:t>
      </w:r>
      <w:r w:rsidR="009D1E9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/2016.</w:t>
      </w:r>
    </w:p>
    <w:p w14:paraId="677F1C6A" w14:textId="77777777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Transat Tours Canada 2015, “Couple”,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DenstuBos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2015. </w:t>
      </w:r>
    </w:p>
    <w:p w14:paraId="12720785" w14:textId="77777777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Homewood Health Centre, Rain 43, 2015.</w:t>
      </w:r>
      <w:proofErr w:type="gramEnd"/>
    </w:p>
    <w:p w14:paraId="3B973A34" w14:textId="77777777" w:rsidR="00B632DF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Ministry of Health, “Carpenter”, Partners Film, BBDO, 2015. </w:t>
      </w:r>
    </w:p>
    <w:p w14:paraId="29B04931" w14:textId="77777777" w:rsidR="00B632DF" w:rsidRPr="008546F8" w:rsidRDefault="00B632DF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Viva, “Tug of War”, Ogilvy and Mather, Kimberly Clarke, 2014.</w:t>
      </w:r>
    </w:p>
    <w:p w14:paraId="6AF4B3B7" w14:textId="77777777" w:rsidR="00B632DF" w:rsidRPr="008546F8" w:rsidRDefault="00B632DF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CCK, “Mental Illness”, Ogilvy and Maher, 2014.</w:t>
      </w:r>
    </w:p>
    <w:p w14:paraId="5B3999AF" w14:textId="77777777" w:rsidR="00B632DF" w:rsidRPr="008546F8" w:rsidRDefault="00B632DF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spellStart"/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Aerius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Partners Film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Inc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Merck + Co.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Inc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Bride, SOC, Anderson Advertising 2013.</w:t>
      </w:r>
      <w:proofErr w:type="gramEnd"/>
    </w:p>
    <w:p w14:paraId="4BC9AF9B" w14:textId="77777777" w:rsidR="00B632DF" w:rsidRPr="008546F8" w:rsidRDefault="00B632DF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TIDE "My Way", Saatchi Canada, P&amp;G and Chelsea/Community Films, 2013. </w:t>
      </w:r>
    </w:p>
    <w:p w14:paraId="1362AFC4" w14:textId="77777777" w:rsidR="00B632DF" w:rsidRPr="008546F8" w:rsidRDefault="00B632DF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Pepperidge Farms "Can you feel the crunch",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Campbells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Corner Store, 2013. </w:t>
      </w:r>
    </w:p>
    <w:p w14:paraId="7FC6D991" w14:textId="60AC6922" w:rsidR="00773BAC" w:rsidRPr="008546F8" w:rsidRDefault="00B632DF" w:rsidP="00F46D19">
      <w:pPr>
        <w:widowControl w:val="0"/>
        <w:tabs>
          <w:tab w:val="left" w:pos="560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EPIPEN, "The One and Only/Le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seule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et</w:t>
      </w:r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unique", Data Armada,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PFizer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O&amp;M Toronto, 2013. </w:t>
      </w:r>
    </w:p>
    <w:p w14:paraId="454A394A" w14:textId="50B43125" w:rsidR="005F6336" w:rsidRPr="008546F8" w:rsidRDefault="000043B1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bookmarkStart w:id="7" w:name="OLE_LINK7"/>
      <w:bookmarkStart w:id="8" w:name="OLE_LINK8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Tim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Horton</w:t>
      </w:r>
      <w:r w:rsidR="005F633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</w:t>
      </w:r>
      <w:proofErr w:type="spellEnd"/>
      <w:r w:rsidR="005F633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: Leadership, Employee, Adobe Creative </w:t>
      </w:r>
      <w:proofErr w:type="spellStart"/>
      <w:r w:rsidR="005F633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Inc</w:t>
      </w:r>
      <w:proofErr w:type="spellEnd"/>
      <w:r w:rsidR="005F633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2012</w:t>
      </w:r>
      <w:r w:rsidR="00B632DF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.</w:t>
      </w:r>
      <w:r w:rsidR="005F633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4B84A605" w14:textId="2BCE270B" w:rsidR="005F6336" w:rsidRPr="008546F8" w:rsidRDefault="005F6336" w:rsidP="00F46D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Mystery in Paradise, Marcus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Valentin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Cineflix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2012</w:t>
      </w:r>
      <w:r w:rsidR="00B632DF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.</w:t>
      </w:r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 </w:t>
      </w:r>
    </w:p>
    <w:bookmarkEnd w:id="7"/>
    <w:bookmarkEnd w:id="8"/>
    <w:p w14:paraId="66D7A408" w14:textId="77777777" w:rsidR="00773BAC" w:rsidRPr="008546F8" w:rsidRDefault="00773BAC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</w:p>
    <w:p w14:paraId="689A49E1" w14:textId="17BDC913" w:rsidR="00886549" w:rsidRPr="008546F8" w:rsidRDefault="00773BAC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546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  <w:t xml:space="preserve">Education &amp; training </w:t>
      </w:r>
    </w:p>
    <w:p w14:paraId="429EF8B7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</w:p>
    <w:p w14:paraId="67B84E95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  <w:bookmarkStart w:id="9" w:name="OLE_LINK1"/>
      <w:bookmarkStart w:id="10" w:name="OLE_LINK2"/>
      <w:bookmarkStart w:id="11" w:name="OLE_LINK11"/>
      <w:bookmarkStart w:id="12" w:name="OLE_LINK12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Undergraduate Bachelor of Arts, specialization Theatre - University of Ottawa</w:t>
      </w:r>
      <w:r w:rsidRPr="008546F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  <w:t xml:space="preserve"> </w:t>
      </w:r>
    </w:p>
    <w:bookmarkEnd w:id="9"/>
    <w:bookmarkEnd w:id="10"/>
    <w:p w14:paraId="24AB9C9F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Performance Capture, Level I and II, SIRT and ACTRA Workshop </w:t>
      </w:r>
    </w:p>
    <w:p w14:paraId="66A44837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ATFC, National Theatre School and the Banff Centre: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Espace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chorégraphique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with Catherine Tardif </w:t>
      </w:r>
    </w:p>
    <w:p w14:paraId="4773589F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Volcano Conservatory: Movement for Actors with Peggy Baker (Canada)</w:t>
      </w:r>
    </w:p>
    <w:p w14:paraId="2F1BA228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National Arts Centre French Theatre Workshop with Claude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Poissant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ab/>
      </w:r>
    </w:p>
    <w:p w14:paraId="52289C91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Acting workshop at </w:t>
      </w:r>
      <w:r w:rsidRPr="008546F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FF"/>
          <w:lang w:val="en-CA"/>
        </w:rPr>
        <w:t>L'A</w:t>
      </w:r>
      <w:proofErr w:type="gramStart"/>
      <w:r w:rsidRPr="008546F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FF"/>
          <w:lang w:val="en-CA"/>
        </w:rPr>
        <w:t>.R.I.A</w:t>
      </w:r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in Corsica, France (OAC- Chalmers) </w:t>
      </w:r>
    </w:p>
    <w:p w14:paraId="7B0B3DD0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Master Class I and II,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Théâtre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du Trillium - Yoga,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Danga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and dance with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Mylène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Roy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ab/>
      </w:r>
    </w:p>
    <w:p w14:paraId="794F5E47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Movement, improvisation and dance with Peter Ryan</w:t>
      </w:r>
    </w:p>
    <w:bookmarkEnd w:id="11"/>
    <w:bookmarkEnd w:id="12"/>
    <w:p w14:paraId="65AB45E3" w14:textId="66C68B8B" w:rsidR="002D1514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</w:p>
    <w:p w14:paraId="7836589B" w14:textId="0A141D51" w:rsidR="005C6C60" w:rsidRPr="008546F8" w:rsidRDefault="005C6C60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 xml:space="preserve">Special skills </w:t>
      </w:r>
      <w:r w:rsidR="002D1514"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 xml:space="preserve">&amp; * Awards </w:t>
      </w:r>
    </w:p>
    <w:p w14:paraId="57F22F83" w14:textId="77777777" w:rsidR="005C6C60" w:rsidRPr="008546F8" w:rsidRDefault="005C6C60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27D2DF35" w14:textId="2DF061B6" w:rsidR="001B1392" w:rsidRPr="008546F8" w:rsidRDefault="005C6C60" w:rsidP="00324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Experienced in alpine and cross-country skiing</w:t>
      </w:r>
      <w:r w:rsidR="002D151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roller blade and skating,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aero</w:t>
      </w:r>
      <w:r w:rsidR="002D1514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bics, biking, swimming and Yoga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(Hatha </w:t>
      </w:r>
      <w:r w:rsidR="003249B6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Flow, Yin and </w:t>
      </w:r>
      <w:proofErr w:type="spellStart"/>
      <w:r w:rsidR="003249B6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Bikram</w:t>
      </w:r>
      <w:proofErr w:type="spellEnd"/>
      <w:r w:rsidR="003249B6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). A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ccents (French,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Québé</w:t>
      </w:r>
      <w:r w:rsidR="007E25C6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cois, American and others).</w:t>
      </w:r>
      <w:r w:rsidR="009A497B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Experience in movement and dance and m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otion Capture. Ontario Driver’s Licence and valid Passport. Willing to travel for work.</w:t>
      </w:r>
    </w:p>
    <w:p w14:paraId="07EF54B9" w14:textId="77777777" w:rsidR="00F46D19" w:rsidRPr="008546F8" w:rsidRDefault="00F46D19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658D66EF" w14:textId="6F04D66D" w:rsidR="00AB7687" w:rsidRPr="008546F8" w:rsidRDefault="00382237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 w:right="-291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* </w:t>
      </w:r>
      <w:r w:rsidR="00F46D1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Dora </w:t>
      </w:r>
      <w:proofErr w:type="spellStart"/>
      <w:r w:rsidR="00F46D1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Mavor</w:t>
      </w:r>
      <w:proofErr w:type="spellEnd"/>
      <w:r w:rsidR="00F46D1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-Moore Recipient for Outstanding Direction, </w:t>
      </w:r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Les </w:t>
      </w:r>
      <w:proofErr w:type="spellStart"/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Zinspirés</w:t>
      </w:r>
      <w:proofErr w:type="spellEnd"/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: six </w:t>
      </w:r>
      <w:proofErr w:type="spellStart"/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degrés</w:t>
      </w:r>
      <w:proofErr w:type="spellEnd"/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de </w:t>
      </w:r>
      <w:proofErr w:type="spellStart"/>
      <w:r w:rsidR="00F46D19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séparation</w:t>
      </w:r>
      <w:proofErr w:type="spellEnd"/>
      <w:r w:rsidR="00F46D1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, Theatre for Young Audiences</w:t>
      </w:r>
    </w:p>
    <w:p w14:paraId="69E453C5" w14:textId="307E85E4" w:rsidR="002D1514" w:rsidRPr="008546F8" w:rsidRDefault="001B13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*</w:t>
      </w:r>
      <w:r w:rsidR="005C6C60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Nomination for </w:t>
      </w:r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Outstanding Direction in the Theatre for Young Audiences Division</w:t>
      </w:r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for Les </w:t>
      </w:r>
      <w:proofErr w:type="spellStart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Zinspirés</w:t>
      </w:r>
      <w:proofErr w:type="spellEnd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: </w:t>
      </w:r>
      <w:proofErr w:type="spellStart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cinq</w:t>
      </w:r>
      <w:proofErr w:type="spellEnd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sur</w:t>
      </w:r>
      <w:proofErr w:type="spellEnd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="009D1E94"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cinq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- Dora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Mavor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Moore Awards 2016-17</w:t>
      </w:r>
    </w:p>
    <w:p w14:paraId="6BB8D54E" w14:textId="77777777" w:rsidR="002D1514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*</w:t>
      </w:r>
      <w:proofErr w:type="spellStart"/>
      <w:proofErr w:type="gram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iShow</w:t>
      </w:r>
      <w:proofErr w:type="spellEnd"/>
      <w:proofErr w:type="gram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, Buddies in Bad Times Vanguard Award for Risk and Innovation at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SummerWorks</w:t>
      </w:r>
      <w:proofErr w:type="spellEnd"/>
    </w:p>
    <w:p w14:paraId="2CDC0673" w14:textId="77777777" w:rsidR="002D1514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*The Doctor’s, Best Production, Prix Rideau Awards</w:t>
      </w:r>
    </w:p>
    <w:p w14:paraId="0FF04006" w14:textId="77777777" w:rsidR="002D1514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*Gemini- Nomination for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Meilleure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Émission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ou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Série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Originale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Produite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 Pour Les Nouveaux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Médias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 xml:space="preserve">: Fiction (Vision </w:t>
      </w:r>
      <w:proofErr w:type="spellStart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Polyphonique</w:t>
      </w:r>
      <w:proofErr w:type="spellEnd"/>
      <w:r w:rsidRPr="008546F8">
        <w:rPr>
          <w:rFonts w:ascii="Times New Roman" w:hAnsi="Times New Roman" w:cs="Times New Roman"/>
          <w:i/>
          <w:color w:val="000000" w:themeColor="text1"/>
          <w:sz w:val="22"/>
          <w:szCs w:val="22"/>
          <w:u w:color="0000FF"/>
          <w:lang w:val="en-CA"/>
        </w:rPr>
        <w:t>) 2012.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</w:t>
      </w:r>
    </w:p>
    <w:p w14:paraId="360840F9" w14:textId="348D5059" w:rsidR="005C6C60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*Chalmers professional development grant/ Ontario Arts Council/2008</w:t>
      </w:r>
    </w:p>
    <w:p w14:paraId="097A8F1A" w14:textId="77777777" w:rsidR="002D1514" w:rsidRPr="008546F8" w:rsidRDefault="002D1514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</w:p>
    <w:p w14:paraId="52E9A84A" w14:textId="070B4B1A" w:rsidR="00F51892" w:rsidRPr="008546F8" w:rsidRDefault="00773BAC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b/>
          <w:color w:val="000000" w:themeColor="text1"/>
          <w:sz w:val="22"/>
          <w:szCs w:val="22"/>
          <w:u w:color="0000FF"/>
          <w:lang w:val="en-CA"/>
        </w:rPr>
        <w:t xml:space="preserve">Relative experience </w:t>
      </w:r>
    </w:p>
    <w:p w14:paraId="68EA0455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FF"/>
          <w:lang w:val="en-CA"/>
        </w:rPr>
      </w:pPr>
    </w:p>
    <w:p w14:paraId="74B52ED5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Founding member of Les Petites Cellules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Chaudes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(Theatre collective) </w:t>
      </w:r>
    </w:p>
    <w:p w14:paraId="65D2882E" w14:textId="77777777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Francophone administrator for the Prix Rideau Awards 2009-2013 </w:t>
      </w:r>
    </w:p>
    <w:p w14:paraId="58BF2EA4" w14:textId="3B79FC4C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Exposure </w:t>
      </w:r>
      <w:proofErr w:type="spellStart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TnT</w:t>
      </w:r>
      <w:proofErr w:type="spellEnd"/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– Special events and Ba</w:t>
      </w:r>
      <w:r w:rsidR="00A16BC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ckground work (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2007</w:t>
      </w:r>
      <w:r w:rsidR="00A16BC9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-present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)</w:t>
      </w:r>
    </w:p>
    <w:p w14:paraId="396D32EE" w14:textId="694E41A9" w:rsidR="00F51892" w:rsidRPr="008546F8" w:rsidRDefault="00F51892" w:rsidP="00F46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ind w:left="-142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Standardized Patient Program- University of Toronto (2013-</w:t>
      </w:r>
      <w:r w:rsidR="0015268D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present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)</w:t>
      </w:r>
    </w:p>
    <w:p w14:paraId="2D4796C6" w14:textId="19F95690" w:rsidR="00AA6C76" w:rsidRPr="008546F8" w:rsidRDefault="00F51892" w:rsidP="00F46D19">
      <w:pPr>
        <w:ind w:left="-142"/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CMTO- Sta</w:t>
      </w:r>
      <w:r w:rsidR="008810AA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ndardized patient (2013- 2016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)</w:t>
      </w:r>
    </w:p>
    <w:p w14:paraId="5A98EED5" w14:textId="4283DC39" w:rsidR="000E2CF0" w:rsidRPr="00501857" w:rsidRDefault="00FF7E08" w:rsidP="00F46D19">
      <w:pPr>
        <w:ind w:left="-142"/>
        <w:rPr>
          <w:rFonts w:ascii="Times New Roman" w:hAnsi="Times New Roman" w:cs="Times New Roman"/>
          <w:color w:val="000000" w:themeColor="text1"/>
          <w:lang w:val="fr-CA"/>
        </w:rPr>
      </w:pP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Theatre Workshops- </w:t>
      </w:r>
      <w:proofErr w:type="spellStart"/>
      <w:r w:rsidR="003948E3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Caravann</w:t>
      </w:r>
      <w:r w:rsidR="000E2CF0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es</w:t>
      </w:r>
      <w:proofErr w:type="spellEnd"/>
      <w:r w:rsidR="000E2CF0"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 xml:space="preserve"> des P</w:t>
      </w:r>
      <w:r w:rsidRPr="008546F8">
        <w:rPr>
          <w:rFonts w:ascii="Times New Roman" w:hAnsi="Times New Roman" w:cs="Times New Roman"/>
          <w:color w:val="000000" w:themeColor="text1"/>
          <w:sz w:val="22"/>
          <w:szCs w:val="22"/>
          <w:u w:color="0000FF"/>
          <w:lang w:val="en-CA"/>
        </w:rPr>
        <w:t>rogrammes- University</w:t>
      </w:r>
      <w:r w:rsidRPr="00501857">
        <w:rPr>
          <w:rFonts w:ascii="Times New Roman" w:hAnsi="Times New Roman" w:cs="Times New Roman"/>
          <w:color w:val="000000" w:themeColor="text1"/>
          <w:u w:color="0000FF"/>
          <w:lang w:val="en-CA"/>
        </w:rPr>
        <w:t xml:space="preserve"> of Ottawa (2015, 2017)</w:t>
      </w:r>
    </w:p>
    <w:sectPr w:rsidR="000E2CF0" w:rsidRPr="00501857" w:rsidSect="00F46D19">
      <w:pgSz w:w="12240" w:h="15840"/>
      <w:pgMar w:top="568" w:right="180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ED6"/>
    <w:multiLevelType w:val="hybridMultilevel"/>
    <w:tmpl w:val="0EA4213E"/>
    <w:lvl w:ilvl="0" w:tplc="A664E91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0395F"/>
    <w:multiLevelType w:val="hybridMultilevel"/>
    <w:tmpl w:val="BA303C2E"/>
    <w:lvl w:ilvl="0" w:tplc="8384C1F8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92"/>
    <w:rsid w:val="000043B1"/>
    <w:rsid w:val="000E2CF0"/>
    <w:rsid w:val="000F6751"/>
    <w:rsid w:val="00114EF5"/>
    <w:rsid w:val="00123B00"/>
    <w:rsid w:val="0015268D"/>
    <w:rsid w:val="00181B74"/>
    <w:rsid w:val="001B1392"/>
    <w:rsid w:val="001D7EC1"/>
    <w:rsid w:val="001F7D7F"/>
    <w:rsid w:val="002038E8"/>
    <w:rsid w:val="0027152D"/>
    <w:rsid w:val="00292E3E"/>
    <w:rsid w:val="002A27ED"/>
    <w:rsid w:val="002C5014"/>
    <w:rsid w:val="002D1514"/>
    <w:rsid w:val="003035FB"/>
    <w:rsid w:val="003249B6"/>
    <w:rsid w:val="003746CD"/>
    <w:rsid w:val="00382237"/>
    <w:rsid w:val="003948E3"/>
    <w:rsid w:val="003E3D3C"/>
    <w:rsid w:val="00444722"/>
    <w:rsid w:val="0047719D"/>
    <w:rsid w:val="004C3A32"/>
    <w:rsid w:val="004D27F0"/>
    <w:rsid w:val="004E4EA0"/>
    <w:rsid w:val="00501857"/>
    <w:rsid w:val="005C6C60"/>
    <w:rsid w:val="005D3334"/>
    <w:rsid w:val="005E647A"/>
    <w:rsid w:val="005F6336"/>
    <w:rsid w:val="005F657B"/>
    <w:rsid w:val="00622DF8"/>
    <w:rsid w:val="00636A54"/>
    <w:rsid w:val="006A3586"/>
    <w:rsid w:val="006B2020"/>
    <w:rsid w:val="006D5BCE"/>
    <w:rsid w:val="006E4F74"/>
    <w:rsid w:val="006F3A30"/>
    <w:rsid w:val="00773BAC"/>
    <w:rsid w:val="007C0B27"/>
    <w:rsid w:val="007E25C6"/>
    <w:rsid w:val="00820C62"/>
    <w:rsid w:val="00830F88"/>
    <w:rsid w:val="00832541"/>
    <w:rsid w:val="008546F8"/>
    <w:rsid w:val="008621E2"/>
    <w:rsid w:val="008810AA"/>
    <w:rsid w:val="00886549"/>
    <w:rsid w:val="008C7FD9"/>
    <w:rsid w:val="008F17E3"/>
    <w:rsid w:val="009277FB"/>
    <w:rsid w:val="009674BC"/>
    <w:rsid w:val="0097104F"/>
    <w:rsid w:val="0098360D"/>
    <w:rsid w:val="009853B5"/>
    <w:rsid w:val="009A497B"/>
    <w:rsid w:val="009A749B"/>
    <w:rsid w:val="009D1E94"/>
    <w:rsid w:val="009D7668"/>
    <w:rsid w:val="009E2C95"/>
    <w:rsid w:val="00A16BC9"/>
    <w:rsid w:val="00A24AF0"/>
    <w:rsid w:val="00A2734B"/>
    <w:rsid w:val="00A71BAC"/>
    <w:rsid w:val="00A9303B"/>
    <w:rsid w:val="00AA6C76"/>
    <w:rsid w:val="00AB7687"/>
    <w:rsid w:val="00AF591B"/>
    <w:rsid w:val="00B16C77"/>
    <w:rsid w:val="00B632DF"/>
    <w:rsid w:val="00BB14D1"/>
    <w:rsid w:val="00BB53AB"/>
    <w:rsid w:val="00BC2403"/>
    <w:rsid w:val="00BC5CD1"/>
    <w:rsid w:val="00BE07BB"/>
    <w:rsid w:val="00C06F89"/>
    <w:rsid w:val="00C1784B"/>
    <w:rsid w:val="00C255FD"/>
    <w:rsid w:val="00C41097"/>
    <w:rsid w:val="00C919EE"/>
    <w:rsid w:val="00CF2D9F"/>
    <w:rsid w:val="00D0328B"/>
    <w:rsid w:val="00D05DF3"/>
    <w:rsid w:val="00D14296"/>
    <w:rsid w:val="00D35000"/>
    <w:rsid w:val="00DE3687"/>
    <w:rsid w:val="00E00051"/>
    <w:rsid w:val="00E60572"/>
    <w:rsid w:val="00E64CA3"/>
    <w:rsid w:val="00E65214"/>
    <w:rsid w:val="00E85455"/>
    <w:rsid w:val="00F26E87"/>
    <w:rsid w:val="00F46D19"/>
    <w:rsid w:val="00F51892"/>
    <w:rsid w:val="00F97D30"/>
    <w:rsid w:val="00FD7981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D26C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6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0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78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77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6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0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78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77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handa_legroulx@hotmail.com" TargetMode="External"/><Relationship Id="rId8" Type="http://schemas.openxmlformats.org/officeDocument/2006/relationships/hyperlink" Target="mailto:angela@etmltd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3DCD2-DBC4-DA4D-858A-46DCEE7E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922</Words>
  <Characters>5260</Characters>
  <Application>Microsoft Macintosh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 Legroulx </dc:creator>
  <cp:keywords/>
  <dc:description/>
  <cp:lastModifiedBy>Chanda  Legroulx </cp:lastModifiedBy>
  <cp:revision>14</cp:revision>
  <dcterms:created xsi:type="dcterms:W3CDTF">2018-10-19T02:14:00Z</dcterms:created>
  <dcterms:modified xsi:type="dcterms:W3CDTF">2018-10-19T13:17:00Z</dcterms:modified>
</cp:coreProperties>
</file>